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64302C" w:rsidRDefault="00C05270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03.02.2017г</w:t>
            </w:r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64302C" w:rsidRDefault="00C05270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49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1B1146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</w:t>
      </w:r>
      <w:r w:rsidR="00F524CD">
        <w:rPr>
          <w:rFonts w:ascii="Times New Roman" w:eastAsia="Times New Roman" w:hAnsi="Times New Roman" w:cs="Times New Roman"/>
          <w:sz w:val="28"/>
          <w:szCs w:val="28"/>
          <w:lang w:eastAsia="ar-SA"/>
        </w:rPr>
        <w:t>0637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524C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F524CD"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F524CD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F2CB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здравоохранения </w:t>
      </w:r>
      <w:r w:rsidR="00392619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Забайкальского края</w:t>
      </w:r>
      <w:r w:rsidR="002B2B0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лицензию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F524CD">
        <w:rPr>
          <w:rFonts w:ascii="Times New Roman" w:eastAsia="Times New Roman" w:hAnsi="Times New Roman" w:cs="Times New Roman"/>
          <w:sz w:val="28"/>
          <w:szCs w:val="28"/>
          <w:lang w:eastAsia="ar-SA"/>
        </w:rPr>
        <w:t>1200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F524CD">
        <w:rPr>
          <w:rFonts w:ascii="Times New Roman" w:eastAsia="Times New Roman" w:hAnsi="Times New Roman" w:cs="Times New Roman"/>
          <w:sz w:val="28"/>
          <w:szCs w:val="28"/>
          <w:lang w:eastAsia="ar-SA"/>
        </w:rPr>
        <w:t>03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440A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24CD">
        <w:rPr>
          <w:rFonts w:ascii="Times New Roman" w:eastAsia="Calibri" w:hAnsi="Times New Roman" w:cs="Times New Roman"/>
          <w:sz w:val="28"/>
          <w:szCs w:val="28"/>
        </w:rPr>
        <w:t>изменением наименования юридического лица;</w:t>
      </w:r>
      <w:r w:rsidR="00CD4561">
        <w:rPr>
          <w:rFonts w:ascii="Times New Roman" w:eastAsia="Calibri" w:hAnsi="Times New Roman" w:cs="Times New Roman"/>
          <w:sz w:val="28"/>
          <w:szCs w:val="28"/>
        </w:rPr>
        <w:t xml:space="preserve"> изменением адресов мест осуществления лицензируемого вида деятельности;</w:t>
      </w:r>
      <w:r w:rsidR="00F524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2F2CB1" w:rsidRPr="002F2CB1">
        <w:rPr>
          <w:rFonts w:ascii="Times New Roman" w:eastAsia="Calibri" w:hAnsi="Times New Roman" w:cs="Times New Roman"/>
          <w:sz w:val="28"/>
          <w:szCs w:val="28"/>
        </w:rPr>
        <w:t xml:space="preserve"> перечня выполняемых работ, оказываемых услуг, составляющих лицензируемый вид деятельности, ранее не указанных в лицензии</w:t>
      </w:r>
      <w:r w:rsidR="00F524CD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F524CD">
        <w:rPr>
          <w:rFonts w:ascii="Times New Roman" w:hAnsi="Times New Roman" w:cs="Times New Roman"/>
          <w:sz w:val="28"/>
          <w:szCs w:val="28"/>
        </w:rPr>
        <w:t xml:space="preserve"> прекращением деятельности</w:t>
      </w:r>
      <w:r w:rsidR="00F524CD" w:rsidRPr="00F524CD">
        <w:rPr>
          <w:rFonts w:ascii="Times New Roman" w:hAnsi="Times New Roman" w:cs="Times New Roman"/>
          <w:sz w:val="28"/>
          <w:szCs w:val="28"/>
        </w:rPr>
        <w:t xml:space="preserve"> выполняемых работ, оказываемых услуг, составляющих лицензируемый вид деятельности</w:t>
      </w:r>
      <w:r w:rsidR="00F524CD">
        <w:rPr>
          <w:rFonts w:ascii="Times New Roman" w:hAnsi="Times New Roman" w:cs="Times New Roman"/>
          <w:sz w:val="28"/>
          <w:szCs w:val="28"/>
        </w:rPr>
        <w:t>.</w:t>
      </w:r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F524CD" w:rsidRDefault="00F524CD" w:rsidP="00F52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4CD">
        <w:rPr>
          <w:rFonts w:ascii="Times New Roman" w:hAnsi="Times New Roman" w:cs="Times New Roman"/>
          <w:sz w:val="28"/>
          <w:szCs w:val="28"/>
        </w:rPr>
        <w:t>государственного учреждения социального обслуживания «Нерчинский социально-реабилитационный центр для несовершеннолетних «Гарант» Забайкальского края (ГУСО НСРЦ «Гарант»)</w:t>
      </w:r>
    </w:p>
    <w:p w:rsidR="00C25311" w:rsidRPr="00C25311" w:rsidRDefault="00C25311" w:rsidP="00C25311">
      <w:pPr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B169E2" w:rsidRDefault="00B169E2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673400</w:t>
      </w:r>
      <w:r w:rsidRPr="00B169E2">
        <w:rPr>
          <w:rFonts w:ascii="Times New Roman" w:hAnsi="Times New Roman" w:cs="Times New Roman"/>
          <w:sz w:val="28"/>
          <w:szCs w:val="28"/>
        </w:rPr>
        <w:t xml:space="preserve">, Забайкальский край, </w:t>
      </w:r>
      <w:r w:rsidR="00CD4561">
        <w:rPr>
          <w:rFonts w:ascii="Times New Roman" w:hAnsi="Times New Roman" w:cs="Times New Roman"/>
          <w:sz w:val="28"/>
          <w:szCs w:val="28"/>
        </w:rPr>
        <w:t xml:space="preserve">Нерчинский район, </w:t>
      </w:r>
      <w:r w:rsidRPr="00B169E2">
        <w:rPr>
          <w:rFonts w:ascii="Times New Roman" w:hAnsi="Times New Roman" w:cs="Times New Roman"/>
          <w:sz w:val="28"/>
          <w:szCs w:val="28"/>
        </w:rPr>
        <w:t>г. Нерчинск, ул. Сибирская, 16,а</w:t>
      </w:r>
      <w:proofErr w:type="gramEnd"/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ОГРН </w:t>
      </w:r>
      <w:r w:rsidR="00CD4561">
        <w:rPr>
          <w:rFonts w:ascii="Times New Roman" w:hAnsi="Times New Roman" w:cs="Times New Roman"/>
          <w:spacing w:val="-2"/>
          <w:sz w:val="28"/>
          <w:szCs w:val="28"/>
        </w:rPr>
        <w:t>1027500648670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CD4561">
        <w:rPr>
          <w:rFonts w:ascii="Times New Roman" w:hAnsi="Times New Roman" w:cs="Times New Roman"/>
          <w:spacing w:val="-2"/>
          <w:sz w:val="28"/>
          <w:szCs w:val="28"/>
        </w:rPr>
        <w:t>7513004003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</w:t>
      </w:r>
      <w:r w:rsidR="00D451D1">
        <w:rPr>
          <w:rFonts w:ascii="Times New Roman" w:hAnsi="Times New Roman" w:cs="Times New Roman"/>
          <w:sz w:val="28"/>
          <w:szCs w:val="28"/>
        </w:rPr>
        <w:t xml:space="preserve"> </w:t>
      </w:r>
      <w:r w:rsidR="005430C4">
        <w:rPr>
          <w:rFonts w:ascii="Times New Roman" w:hAnsi="Times New Roman" w:cs="Times New Roman"/>
          <w:sz w:val="28"/>
          <w:szCs w:val="28"/>
        </w:rPr>
        <w:t>(а)</w:t>
      </w:r>
      <w:r w:rsidRPr="00C25311">
        <w:rPr>
          <w:rFonts w:ascii="Times New Roman" w:hAnsi="Times New Roman" w:cs="Times New Roman"/>
          <w:sz w:val="28"/>
          <w:szCs w:val="28"/>
        </w:rPr>
        <w:t xml:space="preserve">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4561" w:rsidRPr="00CD4561" w:rsidRDefault="00CD4561" w:rsidP="00CD45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673400, Забайкальский край, Нерчинский район, г. Нерчинск, ул. </w:t>
      </w:r>
      <w:proofErr w:type="gramStart"/>
      <w:r w:rsidRP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Сибирская</w:t>
      </w:r>
      <w:proofErr w:type="gramEnd"/>
      <w:r w:rsidRP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16,а</w:t>
      </w:r>
    </w:p>
    <w:p w:rsidR="00C25311" w:rsidRPr="005430C4" w:rsidRDefault="00C25311" w:rsidP="00CD456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CD4561" w:rsidRDefault="00CD456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CD4561" w:rsidRPr="00C25311" w:rsidRDefault="00CD456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CD4561" w:rsidRPr="00CD4561" w:rsidRDefault="00CD4561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CD4561" w:rsidRDefault="00CD4561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C25311" w:rsidRPr="00C25311" w:rsidRDefault="00C25311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7.При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CD4561" w:rsidRPr="00CD4561" w:rsidRDefault="00CD4561" w:rsidP="00CD4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7A3D6D" w:rsidRDefault="00CD4561" w:rsidP="00CD45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D4561">
        <w:rPr>
          <w:rFonts w:ascii="Times New Roman" w:hAnsi="Times New Roman" w:cs="Times New Roman"/>
          <w:sz w:val="28"/>
          <w:szCs w:val="28"/>
        </w:rPr>
        <w:t>медицинским осмотрам (предрейсовым, послерейсовым);</w:t>
      </w:r>
    </w:p>
    <w:p w:rsidR="00CD4561" w:rsidRPr="00CD4561" w:rsidRDefault="007A3D6D" w:rsidP="00CD45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CD4561" w:rsidRP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673400, Забайкальский край, Нерчинский район, г. Нерчинск, ул. </w:t>
      </w:r>
      <w:proofErr w:type="gramStart"/>
      <w:r w:rsid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Первомайская</w:t>
      </w:r>
      <w:proofErr w:type="gramEnd"/>
      <w:r w:rsid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2а</w:t>
      </w:r>
    </w:p>
    <w:p w:rsidR="007A3D6D" w:rsidRPr="005430C4" w:rsidRDefault="007A3D6D" w:rsidP="00CD456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7A3D6D" w:rsidRPr="00C25311" w:rsidRDefault="007A3D6D" w:rsidP="007A3D6D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7A3D6D" w:rsidRPr="007A3D6D" w:rsidRDefault="007A3D6D" w:rsidP="007A3D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A3D6D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CD4561" w:rsidRPr="00CD4561" w:rsidRDefault="00CD4561" w:rsidP="00CD456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7B7F87" w:rsidRDefault="00CD4561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45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лечебному делу;</w:t>
      </w:r>
    </w:p>
    <w:p w:rsidR="00CD4561" w:rsidRPr="00C26512" w:rsidRDefault="00CD4561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D4561">
        <w:rPr>
          <w:rFonts w:ascii="Times New Roman" w:eastAsia="Times New Roman" w:hAnsi="Times New Roman" w:cs="Times New Roman"/>
          <w:sz w:val="28"/>
          <w:szCs w:val="28"/>
          <w:lang w:eastAsia="ar-SA"/>
        </w:rPr>
        <w:t>сестринскому делу;</w:t>
      </w:r>
    </w:p>
    <w:p w:rsidR="007A3D6D" w:rsidRDefault="007A3D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4561" w:rsidRDefault="00CD4561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5430C4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С.О. Давыдов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05C99" w:rsidRDefault="00D05C9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5430C4" w:rsidRDefault="005430C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430C4">
        <w:rPr>
          <w:rFonts w:ascii="Times New Roman" w:eastAsia="Times New Roman" w:hAnsi="Times New Roman" w:cs="Times New Roman"/>
          <w:sz w:val="18"/>
          <w:szCs w:val="18"/>
          <w:lang w:eastAsia="ar-SA"/>
        </w:rPr>
        <w:t>А.С. Павлова</w:t>
      </w:r>
    </w:p>
    <w:p w:rsidR="00A33D18" w:rsidRPr="00D05C99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sectPr w:rsidR="00A33D18" w:rsidRPr="00D05C99" w:rsidSect="00D05C99">
      <w:pgSz w:w="11906" w:h="16838"/>
      <w:pgMar w:top="1134" w:right="567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4A5"/>
    <w:rsid w:val="000600F2"/>
    <w:rsid w:val="000718CA"/>
    <w:rsid w:val="00085F9F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0C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14D0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3D7"/>
    <w:rsid w:val="00773F7B"/>
    <w:rsid w:val="00782B6A"/>
    <w:rsid w:val="00784061"/>
    <w:rsid w:val="00784DEE"/>
    <w:rsid w:val="00794025"/>
    <w:rsid w:val="007A3065"/>
    <w:rsid w:val="007A3D6D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6ACE"/>
    <w:rsid w:val="00B114B3"/>
    <w:rsid w:val="00B12D79"/>
    <w:rsid w:val="00B169E2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05270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4561"/>
    <w:rsid w:val="00CD6EBE"/>
    <w:rsid w:val="00CE3B1B"/>
    <w:rsid w:val="00D05C99"/>
    <w:rsid w:val="00D06798"/>
    <w:rsid w:val="00D06C30"/>
    <w:rsid w:val="00D24EB6"/>
    <w:rsid w:val="00D35060"/>
    <w:rsid w:val="00D451D1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35DDE"/>
    <w:rsid w:val="00F440A2"/>
    <w:rsid w:val="00F46009"/>
    <w:rsid w:val="00F524CD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B83ED-AA29-45BD-B482-E2D17B525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2017-02-03T00:10:00Z</cp:lastPrinted>
  <dcterms:created xsi:type="dcterms:W3CDTF">2017-02-02T03:11:00Z</dcterms:created>
  <dcterms:modified xsi:type="dcterms:W3CDTF">2017-02-03T06:24:00Z</dcterms:modified>
</cp:coreProperties>
</file>